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3B6" w:rsidRDefault="008253B6" w:rsidP="008253B6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253B6" w:rsidRDefault="008253B6" w:rsidP="008253B6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253B6" w:rsidRDefault="008253B6" w:rsidP="008253B6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253B6" w:rsidRDefault="008253B6" w:rsidP="008253B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8253B6" w:rsidRDefault="008253B6" w:rsidP="008253B6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по учебному предмету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 xml:space="preserve">«Изобразительное 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искусство»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sz w:val="24"/>
        </w:rPr>
        <w:br/>
      </w:r>
      <w:r>
        <w:rPr>
          <w:rFonts w:ascii="Times New Roman" w:eastAsia="Calibri" w:hAnsi="Times New Roman" w:cs="Times New Roman"/>
          <w:b/>
          <w:sz w:val="28"/>
        </w:rPr>
        <w:t xml:space="preserve"> (</w:t>
      </w:r>
      <w:proofErr w:type="gramEnd"/>
      <w:r>
        <w:rPr>
          <w:rFonts w:ascii="Times New Roman" w:eastAsia="Calibri" w:hAnsi="Times New Roman" w:cs="Times New Roman"/>
          <w:b/>
          <w:sz w:val="28"/>
        </w:rPr>
        <w:t>типовой вариант)</w:t>
      </w:r>
    </w:p>
    <w:p w:rsidR="008253B6" w:rsidRDefault="008253B6" w:rsidP="008253B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i/>
          <w:sz w:val="28"/>
        </w:rPr>
      </w:pPr>
      <w:r>
        <w:rPr>
          <w:rFonts w:ascii="Times New Roman" w:eastAsia="Calibri" w:hAnsi="Times New Roman" w:cs="Times New Roman"/>
          <w:i/>
          <w:sz w:val="28"/>
        </w:rPr>
        <w:t>(1-4 классы)</w:t>
      </w:r>
    </w:p>
    <w:p w:rsidR="008253B6" w:rsidRDefault="008253B6" w:rsidP="008253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253B6" w:rsidRDefault="008253B6" w:rsidP="008253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253B6" w:rsidRDefault="008253B6" w:rsidP="008253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253B6" w:rsidRDefault="008253B6" w:rsidP="008253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253B6" w:rsidRDefault="008253B6" w:rsidP="008253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253B6" w:rsidRDefault="008253B6" w:rsidP="008253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253B6" w:rsidRDefault="008253B6" w:rsidP="008253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253B6" w:rsidRDefault="008253B6" w:rsidP="008253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253B6" w:rsidRDefault="008253B6" w:rsidP="008253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8253B6" w:rsidRDefault="008253B6" w:rsidP="008253B6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Искусство</w:t>
      </w:r>
    </w:p>
    <w:p w:rsidR="008253B6" w:rsidRDefault="008253B6" w:rsidP="008253B6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8253B6" w:rsidRDefault="008253B6" w:rsidP="008253B6">
      <w:pPr>
        <w:tabs>
          <w:tab w:val="left" w:pos="975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8253B6" w:rsidRDefault="008253B6" w:rsidP="008253B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№ 1.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«Как и чем работает художник».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Назови инструменты художника.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кисточка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карандаш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резинка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матрешка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бабочка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 каком порядке выполняется аппликация?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вырезать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разметить детали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приклеить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Выбери инструменты для работы с бумагой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ножницы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игла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карандаш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нитки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линейка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Как называются рисунки в детской книжке?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красочные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яркие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иллюстрации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картинки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Выбери инструменты для работы с пластилином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стеки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нитки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тряпочки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посуда с водой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подкладная доска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№ 2.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«Реальность и фантазия».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Краски, которые, как и акварель разводят водой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гуашь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акварель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масляные краски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Материал и одновременно инструмент для рисования в виде тонкой палочки из графита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уголь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карандаш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мелки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Узор, повторяющийся много раз- это…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ритм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украшение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орнамент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Какая группа цветов основная?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синий, оранжевый, бежевый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синий, красный, жёлтый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оранжевый, фиолетовый, голубой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Кто учит и вдохновляет трех братьев-мастеров.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природа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папа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животное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№ 3.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«О чем говорит искусство»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Какие краски, цвета называют теплыми, а какие – холодными? (Укажи стрелками)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тёплые холодные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красный жёлтый голубой оранжевый синий фиолетовый зелёный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Какие жанры живописи ты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знаешь?_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Натюрморт – это…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изображение какой-либо местности, картин природы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изображение человека или группы людей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изображение предметов обихода, цветов, плодов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Как называется картина или узор из цветного стекла?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мозаика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витраж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коллаж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аппликация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Очертание, контур внешней формы предмета – это…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композиция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силуэт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тень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Кто такой живописец?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художник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человек, умеющий писать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писатель, пишущий живые и веселые рассказы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очень быстро и много рисующий человек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Украшение, узор и сочетание геометрических растительных и животных элементов,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ритмически повторяющихся, - это: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узор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картина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орнамент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 какому жанру относится изображение птиц и животных?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пейзаж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натюрморт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анималистический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Соедини карточки с элементами узоров народных промыслов и их названия: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ХОХЛОМА ГЖЕЛЬ ГОРОДЕЦ ДЫМКА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14425" cy="1352550"/>
            <wp:effectExtent l="0" t="0" r="9525" b="0"/>
            <wp:wrapSquare wrapText="bothSides"/>
            <wp:docPr id="12" name="Рисунок 12" descr="hello_html_m55c5e6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ello_html_m55c5e69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52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81125" cy="1085850"/>
            <wp:effectExtent l="0" t="0" r="9525" b="0"/>
            <wp:wrapSquare wrapText="bothSides"/>
            <wp:docPr id="11" name="Рисунок 11" descr="hello_html_m645339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ello_html_m6453395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81100" cy="1238250"/>
            <wp:effectExtent l="0" t="0" r="0" b="0"/>
            <wp:wrapSquare wrapText="bothSides"/>
            <wp:docPr id="10" name="Рисунок 10" descr="hello_html_158c2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ello_html_158c272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381125" cy="1247775"/>
            <wp:effectExtent l="0" t="0" r="9525" b="9525"/>
            <wp:docPr id="7" name="Рисунок 7" descr="hello_html_m6b6d75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ello_html_m6b6d758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Расставьте цифры от 1 до 4, определив последовательность рисования кленового листа:</w:t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28950" cy="1552575"/>
            <wp:effectExtent l="0" t="0" r="0" b="9525"/>
            <wp:wrapSquare wrapText="bothSides"/>
            <wp:docPr id="9" name="Рисунок 9" descr="hello_html_15517a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ello_html_15517a3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Художники-анималисты изображают на картинах: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природу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портреты людей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животных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сказочные сюжеты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Назовите знаменитых художников-сказочников. _________________________________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Соедини фамилии художников и названия их картин: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И.И. Шишкин «Золотая осень»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В.М. Васнецов «Корабельная роща»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И.И. Левитан «Богатыри»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Рассмотри репродукцию картины И. И. Левитана «Золотая осень». 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Вставь  пропущенное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слово или словосочетание.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389" w:lineRule="atLeast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Левитан «Золотая осень»</w:t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67050" cy="2038350"/>
            <wp:effectExtent l="0" t="0" r="0" b="0"/>
            <wp:wrapSquare wrapText="bothSides"/>
            <wp:docPr id="8" name="Рисунок 8" descr="hello_html_m182b9b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ello_html_m182b9bff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03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Картина вызывает настроение_____________ (умиротворенное, спокойное; грустное, печальное), потому что художник изобразил__________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осень, весну) которая окрасила природу в свои___________ (осенние, весенние)   цвета ____________________ (желтый, золотистый, оранжевый; голубой, фиолетовый, зеленый). Они такие_______________ (яркие, темные), что сначала, кажется: вся картина написана разными тонами _____________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желтого, голубого) цвета. Это__________________ (золотая, холодная) осень. Она очаровывает своей красотой.</w:t>
      </w: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253B6" w:rsidRDefault="008253B6" w:rsidP="008253B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53B6" w:rsidRDefault="008253B6" w:rsidP="008253B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91257" w:rsidRDefault="00291257"/>
    <w:sectPr w:rsidR="00291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93F"/>
    <w:rsid w:val="00291257"/>
    <w:rsid w:val="0080193F"/>
    <w:rsid w:val="008253B6"/>
    <w:rsid w:val="00D6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04EAB4-41A2-4B0B-99D5-21FE5D509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5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8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551</Words>
  <Characters>3141</Characters>
  <Application>Microsoft Office Word</Application>
  <DocSecurity>0</DocSecurity>
  <Lines>26</Lines>
  <Paragraphs>7</Paragraphs>
  <ScaleCrop>false</ScaleCrop>
  <Company>SPecialiST RePack</Company>
  <LinksUpToDate>false</LinksUpToDate>
  <CharactersWithSpaces>3685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Седа</dc:creator>
  <cp:keywords/>
  <dc:description/>
  <cp:lastModifiedBy>Керим Бачаев</cp:lastModifiedBy>
  <cp:revision>4</cp:revision>
  <dcterms:created xsi:type="dcterms:W3CDTF">2022-11-29T12:53:00Z</dcterms:created>
  <dcterms:modified xsi:type="dcterms:W3CDTF">2022-12-02T10:32:00Z</dcterms:modified>
</cp:coreProperties>
</file>